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附件：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遂宁银行采购事项报名表</w:t>
      </w:r>
    </w:p>
    <w:p>
      <w:pPr>
        <w:spacing w:line="560" w:lineRule="exact"/>
        <w:ind w:firstLine="602" w:firstLineChars="200"/>
        <w:rPr>
          <w:rFonts w:ascii="宋体" w:hAnsi="宋体" w:cs="宋体"/>
          <w:b/>
          <w:bCs/>
          <w:sz w:val="30"/>
          <w:szCs w:val="30"/>
        </w:rPr>
      </w:pPr>
    </w:p>
    <w:p>
      <w:pPr>
        <w:spacing w:line="560" w:lineRule="exact"/>
        <w:ind w:firstLine="482" w:firstLineChars="20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填报时间：</w:t>
      </w:r>
      <w:r>
        <w:rPr>
          <w:rFonts w:ascii="宋体" w:hAnsi="宋体" w:cs="宋体"/>
          <w:b/>
          <w:bCs/>
          <w:sz w:val="24"/>
          <w:szCs w:val="24"/>
        </w:rPr>
        <w:t>20</w:t>
      </w:r>
      <w:r>
        <w:rPr>
          <w:rFonts w:hint="eastAsia" w:ascii="宋体" w:hAnsi="宋体" w:cs="宋体"/>
          <w:b/>
          <w:bCs/>
          <w:sz w:val="24"/>
          <w:szCs w:val="24"/>
        </w:rPr>
        <w:t>2</w:t>
      </w: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</w:rPr>
        <w:t>日</w:t>
      </w:r>
    </w:p>
    <w:tbl>
      <w:tblPr>
        <w:tblStyle w:val="2"/>
        <w:tblW w:w="86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7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报名</w:t>
            </w:r>
          </w:p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08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公</w:t>
            </w:r>
          </w:p>
          <w:p>
            <w:pPr>
              <w:spacing w:line="560" w:lineRule="exact"/>
              <w:ind w:firstLine="602" w:firstLineChars="200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司</w:t>
            </w:r>
          </w:p>
          <w:p>
            <w:pPr>
              <w:spacing w:line="560" w:lineRule="exact"/>
              <w:ind w:firstLine="602" w:firstLineChars="200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主</w:t>
            </w:r>
          </w:p>
          <w:p>
            <w:pPr>
              <w:spacing w:line="560" w:lineRule="exact"/>
              <w:ind w:firstLine="602" w:firstLineChars="200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要</w:t>
            </w:r>
          </w:p>
          <w:p>
            <w:pPr>
              <w:spacing w:line="560" w:lineRule="exact"/>
              <w:ind w:firstLine="602" w:firstLineChars="200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情</w:t>
            </w:r>
          </w:p>
          <w:p>
            <w:pPr>
              <w:spacing w:line="560" w:lineRule="exact"/>
              <w:ind w:firstLine="602" w:firstLineChars="200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况</w:t>
            </w: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公司名称：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公司所在地：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注册资本：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公司成立时间及经营范围：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资质等级情况：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成功案例及作品：</w:t>
            </w:r>
          </w:p>
          <w:p>
            <w:pPr>
              <w:spacing w:line="560" w:lineRule="exact"/>
              <w:ind w:firstLine="482" w:firstLineChars="200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联系人：</w:t>
            </w:r>
          </w:p>
          <w:p>
            <w:pPr>
              <w:spacing w:line="560" w:lineRule="exact"/>
              <w:rPr>
                <w:rFonts w:hint="eastAsia"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邮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箱：</w:t>
            </w:r>
          </w:p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2" w:hRule="atLeast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600" w:firstLineChars="200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其他需要说明的事项</w:t>
            </w:r>
          </w:p>
        </w:tc>
      </w:tr>
    </w:tbl>
    <w:p>
      <w:pPr>
        <w:spacing w:line="560" w:lineRule="exact"/>
        <w:ind w:firstLine="482" w:firstLineChars="200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注：资质等情况、成功案例及作品需提供相应资料复印件进行佐证。</w:t>
      </w: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实施案例需要提供服务</w:t>
      </w:r>
      <w:r>
        <w:rPr>
          <w:rFonts w:ascii="宋体" w:hAnsi="宋体" w:cs="宋体"/>
          <w:b/>
          <w:bCs/>
          <w:color w:val="FF0000"/>
          <w:sz w:val="24"/>
          <w:szCs w:val="24"/>
        </w:rPr>
        <w:t>客户名称、客户联系人、合同关键页等相关证明材料。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5C76BF"/>
    <w:rsid w:val="005C76BF"/>
    <w:rsid w:val="006C68AA"/>
    <w:rsid w:val="00C32729"/>
    <w:rsid w:val="61A1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190</Characters>
  <Lines>1</Lines>
  <Paragraphs>1</Paragraphs>
  <TotalTime>0</TotalTime>
  <ScaleCrop>false</ScaleCrop>
  <LinksUpToDate>false</LinksUpToDate>
  <CharactersWithSpaces>222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2023-05-23T08:56:00Z</dcterms:created>
  <dc:creator>向荀</dc:creator>
  <cp:lastModifiedBy>沁霖</cp:lastModifiedBy>
  <dcterms:modified xsi:type="dcterms:W3CDTF">2023-10-30T07:26:04Z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9CDE76C138B7407385F9F1C87F33D18E_12</vt:lpwstr>
  </property>
</Properties>
</file>